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4D67" w14:textId="68CF76BB" w:rsidR="004832F7" w:rsidRDefault="00784881">
      <w:pPr>
        <w:rPr>
          <w:b/>
        </w:rPr>
      </w:pPr>
      <w:r w:rsidRPr="004832F7">
        <w:rPr>
          <w:b/>
        </w:rPr>
        <w:t xml:space="preserve">Information Literacy </w:t>
      </w:r>
      <w:proofErr w:type="spellStart"/>
      <w:r w:rsidRPr="004832F7">
        <w:rPr>
          <w:b/>
        </w:rPr>
        <w:t>CoP</w:t>
      </w:r>
      <w:proofErr w:type="spellEnd"/>
      <w:r w:rsidRPr="004832F7">
        <w:rPr>
          <w:b/>
        </w:rPr>
        <w:t xml:space="preserve"> </w:t>
      </w:r>
      <w:r w:rsidR="006963AE">
        <w:rPr>
          <w:b/>
        </w:rPr>
        <w:t xml:space="preserve">- </w:t>
      </w:r>
      <w:r w:rsidRPr="004832F7">
        <w:rPr>
          <w:b/>
        </w:rPr>
        <w:t xml:space="preserve">Health Literacy Short Life Working Group </w:t>
      </w:r>
      <w:r w:rsidR="006963AE">
        <w:rPr>
          <w:b/>
        </w:rPr>
        <w:t>Meeting</w:t>
      </w:r>
    </w:p>
    <w:p w14:paraId="5CAF0C8D" w14:textId="05ABA851" w:rsidR="004832F7" w:rsidRPr="004832F7" w:rsidRDefault="000763D4" w:rsidP="004832F7">
      <w:pPr>
        <w:rPr>
          <w:b/>
        </w:rPr>
      </w:pPr>
      <w:r>
        <w:rPr>
          <w:b/>
        </w:rPr>
        <w:t>Glasgow Caledonian University</w:t>
      </w:r>
      <w:r w:rsidR="004832F7">
        <w:rPr>
          <w:b/>
        </w:rPr>
        <w:t xml:space="preserve">, </w:t>
      </w:r>
      <w:r>
        <w:rPr>
          <w:b/>
        </w:rPr>
        <w:t>Monday 12</w:t>
      </w:r>
      <w:r w:rsidR="004832F7" w:rsidRPr="004832F7">
        <w:rPr>
          <w:b/>
          <w:vertAlign w:val="superscript"/>
        </w:rPr>
        <w:t>th</w:t>
      </w:r>
      <w:r>
        <w:rPr>
          <w:b/>
        </w:rPr>
        <w:t xml:space="preserve"> August 2019</w:t>
      </w:r>
      <w:r w:rsidR="001E7062">
        <w:rPr>
          <w:b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832F7" w:rsidRPr="004832F7" w14:paraId="3E28DDB0" w14:textId="77777777" w:rsidTr="00A3717C">
        <w:tc>
          <w:tcPr>
            <w:tcW w:w="8075" w:type="dxa"/>
          </w:tcPr>
          <w:p w14:paraId="57AFADFA" w14:textId="3F0E3557" w:rsidR="004832F7" w:rsidRDefault="004832F7" w:rsidP="004832F7">
            <w:pPr>
              <w:numPr>
                <w:ilvl w:val="0"/>
                <w:numId w:val="1"/>
              </w:numPr>
              <w:spacing w:after="160" w:line="259" w:lineRule="auto"/>
            </w:pPr>
            <w:r w:rsidRPr="004832F7">
              <w:t xml:space="preserve">Welcome and </w:t>
            </w:r>
            <w:r w:rsidR="00325D0E">
              <w:t xml:space="preserve">round table </w:t>
            </w:r>
            <w:r w:rsidRPr="004832F7">
              <w:t>introductions</w:t>
            </w:r>
            <w:r>
              <w:t xml:space="preserve"> (</w:t>
            </w:r>
            <w:r w:rsidR="000763D4">
              <w:t>Sean</w:t>
            </w:r>
            <w:r>
              <w:t>)</w:t>
            </w:r>
          </w:p>
          <w:p w14:paraId="1912A184" w14:textId="5CE75299" w:rsidR="00794194" w:rsidRDefault="00794194" w:rsidP="004832F7">
            <w:pPr>
              <w:numPr>
                <w:ilvl w:val="0"/>
                <w:numId w:val="1"/>
              </w:numPr>
              <w:spacing w:after="160" w:line="259" w:lineRule="auto"/>
            </w:pPr>
            <w:r>
              <w:t>Apologies: Jenny Foreman; Ian McCracken</w:t>
            </w:r>
            <w:r w:rsidR="006963AE">
              <w:t>; Anne Marie Burns</w:t>
            </w:r>
          </w:p>
          <w:p w14:paraId="31588D14" w14:textId="0F34B079" w:rsidR="00D14A4A" w:rsidRPr="004832F7" w:rsidRDefault="00D14A4A" w:rsidP="00D14A4A">
            <w:pPr>
              <w:spacing w:after="160" w:line="259" w:lineRule="auto"/>
              <w:ind w:left="720"/>
            </w:pPr>
            <w:r>
              <w:t>TBC: Cleo Jones; Bill Joh</w:t>
            </w:r>
            <w:bookmarkStart w:id="0" w:name="_GoBack"/>
            <w:bookmarkEnd w:id="0"/>
            <w:r>
              <w:t>nston</w:t>
            </w:r>
          </w:p>
          <w:p w14:paraId="12541150" w14:textId="77777777" w:rsidR="004832F7" w:rsidRPr="004832F7" w:rsidRDefault="004832F7" w:rsidP="004832F7"/>
        </w:tc>
      </w:tr>
      <w:tr w:rsidR="004832F7" w:rsidRPr="004832F7" w14:paraId="1163FFB4" w14:textId="77777777" w:rsidTr="00A3717C">
        <w:tc>
          <w:tcPr>
            <w:tcW w:w="8075" w:type="dxa"/>
          </w:tcPr>
          <w:p w14:paraId="0D85AC11" w14:textId="77777777" w:rsidR="008B0565" w:rsidRDefault="001470BD" w:rsidP="007D49FD">
            <w:pPr>
              <w:numPr>
                <w:ilvl w:val="0"/>
                <w:numId w:val="1"/>
              </w:numPr>
            </w:pPr>
            <w:r>
              <w:t xml:space="preserve">Role, </w:t>
            </w:r>
            <w:r w:rsidR="008B0565">
              <w:t xml:space="preserve">remit </w:t>
            </w:r>
            <w:r>
              <w:t xml:space="preserve">and progress </w:t>
            </w:r>
            <w:r w:rsidR="008B0565">
              <w:t>of the group</w:t>
            </w:r>
          </w:p>
          <w:p w14:paraId="73102152" w14:textId="77777777" w:rsidR="007D49FD" w:rsidRDefault="007D49FD" w:rsidP="007D49FD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group formed to assess whether / how the information literacy agenda could be carried forth within the context of current health literacy policy and initiatives (at the recommendation of </w:t>
            </w:r>
            <w:r w:rsidRPr="009A49AD">
              <w:rPr>
                <w:rFonts w:cs="Arial"/>
              </w:rPr>
              <w:t>Cat McAuley</w:t>
            </w:r>
            <w:r>
              <w:rPr>
                <w:rFonts w:cs="Arial"/>
              </w:rPr>
              <w:t xml:space="preserve">) including </w:t>
            </w:r>
            <w:hyperlink r:id="rId8" w:tgtFrame="_blank" w:history="1">
              <w:r w:rsidRPr="007D0DEB">
                <w:rPr>
                  <w:rStyle w:val="Hyperlink"/>
                  <w:rFonts w:cs="Arial"/>
                  <w:i/>
                </w:rPr>
                <w:t>Making it easier: a health literacy action plan 2017-2025</w:t>
              </w:r>
            </w:hyperlink>
            <w:r>
              <w:rPr>
                <w:rFonts w:cs="Arial"/>
              </w:rPr>
              <w:t xml:space="preserve"> and strategic aim 4: Health and Social Wellbeing of </w:t>
            </w:r>
            <w:hyperlink r:id="rId9" w:tgtFrame="_blank" w:history="1">
              <w:r w:rsidRPr="007D0DEB">
                <w:rPr>
                  <w:rStyle w:val="Hyperlink"/>
                  <w:rFonts w:cs="Arial"/>
                  <w:i/>
                </w:rPr>
                <w:t>Ambition and opportunity: a strategy for public libraries in Scotland 2015-2020</w:t>
              </w:r>
            </w:hyperlink>
          </w:p>
          <w:p w14:paraId="6DE486B1" w14:textId="77777777" w:rsidR="007D49FD" w:rsidRDefault="007D49FD" w:rsidP="007D49FD">
            <w:pPr>
              <w:ind w:left="720"/>
            </w:pPr>
          </w:p>
          <w:p w14:paraId="27FC3402" w14:textId="7F44CD51" w:rsidR="001470BD" w:rsidRPr="004832F7" w:rsidRDefault="001470BD" w:rsidP="001470BD">
            <w:pPr>
              <w:ind w:left="720"/>
            </w:pPr>
          </w:p>
        </w:tc>
      </w:tr>
      <w:tr w:rsidR="004832F7" w:rsidRPr="004832F7" w14:paraId="78AC4B07" w14:textId="77777777" w:rsidTr="00A3717C">
        <w:tc>
          <w:tcPr>
            <w:tcW w:w="8075" w:type="dxa"/>
          </w:tcPr>
          <w:p w14:paraId="64452519" w14:textId="77777777" w:rsidR="00FE61D7" w:rsidRDefault="00FE61D7" w:rsidP="00FE61D7">
            <w:pPr>
              <w:numPr>
                <w:ilvl w:val="0"/>
                <w:numId w:val="1"/>
              </w:numPr>
            </w:pPr>
            <w:r>
              <w:t xml:space="preserve">Progress report from Dayo </w:t>
            </w:r>
            <w:proofErr w:type="spellStart"/>
            <w:r>
              <w:t>Oluwasanmi</w:t>
            </w:r>
            <w:proofErr w:type="spellEnd"/>
            <w:r>
              <w:t xml:space="preserve"> (Project Manager, NHS Scotland) on phase 2 of SLIC funding and the #</w:t>
            </w:r>
            <w:proofErr w:type="spellStart"/>
            <w:r>
              <w:t>citizenledlibraries</w:t>
            </w:r>
            <w:proofErr w:type="spellEnd"/>
            <w:r>
              <w:t xml:space="preserve"> project</w:t>
            </w:r>
          </w:p>
          <w:p w14:paraId="14CD19FD" w14:textId="77777777" w:rsidR="004E192B" w:rsidRDefault="004E192B" w:rsidP="004E192B">
            <w:pPr>
              <w:ind w:left="720"/>
            </w:pPr>
          </w:p>
          <w:p w14:paraId="4D1EB0AC" w14:textId="1B6ABAB5" w:rsidR="004E192B" w:rsidRDefault="004E192B" w:rsidP="004E192B">
            <w:pPr>
              <w:ind w:left="720"/>
            </w:pPr>
            <w:r>
              <w:t>Note: Marianne Brenna has now left The Health and Social Care Alliance</w:t>
            </w:r>
          </w:p>
          <w:p w14:paraId="1A7AEB94" w14:textId="1171AFDF" w:rsidR="004832F7" w:rsidRPr="004832F7" w:rsidRDefault="004832F7" w:rsidP="00FE61D7"/>
        </w:tc>
      </w:tr>
      <w:tr w:rsidR="004832F7" w:rsidRPr="004832F7" w14:paraId="79C7C9BF" w14:textId="77777777" w:rsidTr="00A3717C">
        <w:tc>
          <w:tcPr>
            <w:tcW w:w="8075" w:type="dxa"/>
          </w:tcPr>
          <w:p w14:paraId="2A2596F8" w14:textId="35FA8349" w:rsidR="004832F7" w:rsidRDefault="00564C92" w:rsidP="00FE61D7">
            <w:pPr>
              <w:numPr>
                <w:ilvl w:val="0"/>
                <w:numId w:val="1"/>
              </w:numPr>
            </w:pPr>
            <w:r>
              <w:t>SLIF funded projects:</w:t>
            </w:r>
          </w:p>
          <w:p w14:paraId="2F67A38F" w14:textId="77777777" w:rsidR="00564C92" w:rsidRDefault="00564C92" w:rsidP="00564C92">
            <w:pPr>
              <w:ind w:left="720"/>
            </w:pPr>
            <w:r>
              <w:t>Pamela McLean will speak about the Shelf Help project</w:t>
            </w:r>
          </w:p>
          <w:p w14:paraId="5C26C398" w14:textId="1FCBC115" w:rsidR="00564C92" w:rsidRDefault="00564C92" w:rsidP="00BB2821">
            <w:pPr>
              <w:ind w:left="720"/>
            </w:pPr>
            <w:r>
              <w:t>Shelagh Toonen h</w:t>
            </w:r>
            <w:r w:rsidR="00BB2821">
              <w:t xml:space="preserve">as provided </w:t>
            </w:r>
            <w:r w:rsidR="00EB5377">
              <w:t>links</w:t>
            </w:r>
            <w:r w:rsidR="001470BD">
              <w:t xml:space="preserve"> for</w:t>
            </w:r>
            <w:r w:rsidR="00BB2821">
              <w:t xml:space="preserve"> the ‘The Kids are Alright’ and ‘Moray Minds’ projects</w:t>
            </w:r>
            <w:r>
              <w:t xml:space="preserve"> </w:t>
            </w:r>
            <w:r w:rsidR="00EB5377">
              <w:t>(see below)</w:t>
            </w:r>
          </w:p>
          <w:p w14:paraId="6C5E53F5" w14:textId="6D1F426F" w:rsidR="001470BD" w:rsidRPr="004832F7" w:rsidRDefault="001470BD" w:rsidP="00BB2821">
            <w:pPr>
              <w:ind w:left="720"/>
            </w:pPr>
          </w:p>
        </w:tc>
      </w:tr>
      <w:tr w:rsidR="004832F7" w:rsidRPr="004832F7" w14:paraId="7BBB2947" w14:textId="77777777" w:rsidTr="00A3717C">
        <w:tc>
          <w:tcPr>
            <w:tcW w:w="8075" w:type="dxa"/>
          </w:tcPr>
          <w:p w14:paraId="552EB3F9" w14:textId="68896348" w:rsidR="004832F7" w:rsidRPr="004832F7" w:rsidRDefault="00794194" w:rsidP="00FE61D7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Overview from Evelyn McElhinney (Programme Lead: MSc Nursing: Advancing Professional Practice) </w:t>
            </w:r>
            <w:r w:rsidR="00FE61D7">
              <w:t xml:space="preserve">on </w:t>
            </w:r>
            <w:r w:rsidR="00FE61D7" w:rsidRPr="00FE61D7">
              <w:rPr>
                <w:sz w:val="24"/>
                <w:szCs w:val="24"/>
              </w:rPr>
              <w:t xml:space="preserve">her own research into health literacy, her work with </w:t>
            </w:r>
            <w:r w:rsidR="00FE61D7" w:rsidRPr="00FE61D7">
              <w:rPr>
                <w:sz w:val="24"/>
                <w:szCs w:val="24"/>
                <w:shd w:val="clear" w:color="auto" w:fill="FFFFFF"/>
              </w:rPr>
              <w:t>Health Literacy UK and to advise how health literacy is currently embedded in nursing modules her</w:t>
            </w:r>
            <w:r w:rsidR="004E192B">
              <w:rPr>
                <w:sz w:val="24"/>
                <w:szCs w:val="24"/>
                <w:shd w:val="clear" w:color="auto" w:fill="FFFFFF"/>
              </w:rPr>
              <w:t>e</w:t>
            </w:r>
            <w:r w:rsidR="00FE61D7" w:rsidRPr="00FE61D7">
              <w:rPr>
                <w:sz w:val="24"/>
                <w:szCs w:val="24"/>
                <w:shd w:val="clear" w:color="auto" w:fill="FFFFFF"/>
              </w:rPr>
              <w:t xml:space="preserve"> at GCU.</w:t>
            </w:r>
          </w:p>
        </w:tc>
      </w:tr>
      <w:tr w:rsidR="004832F7" w:rsidRPr="004832F7" w14:paraId="5B791B51" w14:textId="77777777" w:rsidTr="00A3717C">
        <w:tc>
          <w:tcPr>
            <w:tcW w:w="8075" w:type="dxa"/>
          </w:tcPr>
          <w:p w14:paraId="2F9B202B" w14:textId="53BF52F3" w:rsidR="004832F7" w:rsidRDefault="00BD17CF" w:rsidP="009951EB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Digital and Information Literacy forum event November 2019. Jenny has </w:t>
            </w:r>
            <w:r w:rsidR="009951EB">
              <w:t>provisionally booked the large</w:t>
            </w:r>
            <w:r w:rsidR="009B6243">
              <w:t xml:space="preserve"> conference</w:t>
            </w:r>
            <w:r>
              <w:t xml:space="preserve"> room </w:t>
            </w:r>
            <w:r w:rsidR="009951EB">
              <w:t xml:space="preserve">(capacity 70) </w:t>
            </w:r>
            <w:r>
              <w:t xml:space="preserve">at </w:t>
            </w:r>
            <w:r w:rsidR="009B6243">
              <w:t xml:space="preserve">the </w:t>
            </w:r>
            <w:r>
              <w:t xml:space="preserve">Scottish Government </w:t>
            </w:r>
            <w:r w:rsidR="009B6243">
              <w:t xml:space="preserve">building, </w:t>
            </w:r>
            <w:r>
              <w:t xml:space="preserve">Victoria Quay </w:t>
            </w:r>
            <w:r w:rsidR="009951EB">
              <w:t>and provided a choice of dates. Ideas and discussion around the programme are invited. Group poll on the following dates:</w:t>
            </w:r>
          </w:p>
          <w:p w14:paraId="11A72190" w14:textId="77777777" w:rsidR="009951EB" w:rsidRDefault="009951EB" w:rsidP="009951EB">
            <w:pPr>
              <w:pStyle w:val="ListParagraph"/>
              <w:numPr>
                <w:ilvl w:val="0"/>
                <w:numId w:val="6"/>
              </w:numPr>
            </w:pPr>
            <w:r>
              <w:t>Friday 25</w:t>
            </w:r>
            <w:r w:rsidRPr="009951EB">
              <w:rPr>
                <w:vertAlign w:val="superscript"/>
              </w:rPr>
              <w:t>th</w:t>
            </w:r>
            <w:r>
              <w:t xml:space="preserve"> October (same week as Autumn Gathering)</w:t>
            </w:r>
          </w:p>
          <w:p w14:paraId="5AC14133" w14:textId="77777777" w:rsidR="009951EB" w:rsidRDefault="009951EB" w:rsidP="009951EB">
            <w:pPr>
              <w:pStyle w:val="ListParagraph"/>
              <w:numPr>
                <w:ilvl w:val="0"/>
                <w:numId w:val="6"/>
              </w:numPr>
            </w:pPr>
            <w:r>
              <w:t>Friday 8</w:t>
            </w:r>
            <w:r w:rsidRPr="009951EB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562B701E" w14:textId="6D71EEDB" w:rsidR="009951EB" w:rsidRPr="004832F7" w:rsidRDefault="009951EB" w:rsidP="009951EB">
            <w:pPr>
              <w:pStyle w:val="ListParagraph"/>
              <w:numPr>
                <w:ilvl w:val="0"/>
                <w:numId w:val="6"/>
              </w:numPr>
            </w:pPr>
            <w:r>
              <w:t>Monday 11</w:t>
            </w:r>
            <w:r w:rsidRPr="009951EB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4832F7" w:rsidRPr="004832F7" w14:paraId="0D898728" w14:textId="77777777" w:rsidTr="00A3717C">
        <w:tc>
          <w:tcPr>
            <w:tcW w:w="8075" w:type="dxa"/>
          </w:tcPr>
          <w:p w14:paraId="5019EC42" w14:textId="53B4768F" w:rsidR="004832F7" w:rsidRPr="006D016D" w:rsidRDefault="00BD17CF" w:rsidP="004832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17CF">
              <w:rPr>
                <w:sz w:val="24"/>
                <w:szCs w:val="24"/>
              </w:rPr>
              <w:t>11. Next steps – actions and timeframe</w:t>
            </w:r>
          </w:p>
        </w:tc>
      </w:tr>
      <w:tr w:rsidR="004832F7" w:rsidRPr="004832F7" w14:paraId="3631206D" w14:textId="77777777" w:rsidTr="00A3717C">
        <w:tc>
          <w:tcPr>
            <w:tcW w:w="8075" w:type="dxa"/>
          </w:tcPr>
          <w:p w14:paraId="31B2DF66" w14:textId="44458F8E" w:rsidR="004832F7" w:rsidRDefault="00E71615" w:rsidP="00E71615">
            <w:pPr>
              <w:pStyle w:val="ListParagraph"/>
              <w:numPr>
                <w:ilvl w:val="0"/>
                <w:numId w:val="1"/>
              </w:numPr>
            </w:pPr>
            <w:r>
              <w:t>AOB</w:t>
            </w:r>
          </w:p>
        </w:tc>
      </w:tr>
      <w:tr w:rsidR="004832F7" w:rsidRPr="004832F7" w14:paraId="782C2CA7" w14:textId="77777777" w:rsidTr="00A3717C">
        <w:tc>
          <w:tcPr>
            <w:tcW w:w="8075" w:type="dxa"/>
          </w:tcPr>
          <w:p w14:paraId="15B5BD4F" w14:textId="3015F73C" w:rsidR="004832F7" w:rsidRDefault="00E71615" w:rsidP="00E71615">
            <w:pPr>
              <w:pStyle w:val="ListParagraph"/>
              <w:numPr>
                <w:ilvl w:val="0"/>
                <w:numId w:val="1"/>
              </w:numPr>
            </w:pPr>
            <w:r>
              <w:t>Date of next meeting</w:t>
            </w:r>
          </w:p>
        </w:tc>
      </w:tr>
    </w:tbl>
    <w:p w14:paraId="656F4743" w14:textId="1E313BEF" w:rsidR="00AE54CB" w:rsidRDefault="00AE54CB" w:rsidP="004832F7"/>
    <w:p w14:paraId="66BB05D6" w14:textId="2FDBE053" w:rsidR="00EB5377" w:rsidRDefault="00EB5377" w:rsidP="004832F7">
      <w:r>
        <w:t xml:space="preserve">Related links: </w:t>
      </w:r>
    </w:p>
    <w:p w14:paraId="2139941D" w14:textId="3746756D" w:rsidR="00EB5377" w:rsidRDefault="00EB5377" w:rsidP="004832F7">
      <w:r>
        <w:t xml:space="preserve">Shelagh </w:t>
      </w:r>
      <w:proofErr w:type="spellStart"/>
      <w:r>
        <w:t>Toonen’s</w:t>
      </w:r>
      <w:proofErr w:type="spellEnd"/>
      <w:r>
        <w:t xml:space="preserve"> presentation and videos for SLIF funded projects ‘The Kids are Alright’ and ‘Moray Minds’</w:t>
      </w:r>
    </w:p>
    <w:p w14:paraId="1EE7FA79" w14:textId="77777777" w:rsidR="00EB5377" w:rsidRDefault="00D359C9" w:rsidP="00EB5377">
      <w:pPr>
        <w:rPr>
          <w:rFonts w:ascii="Calibri" w:hAnsi="Calibri"/>
          <w:color w:val="1F497D"/>
        </w:rPr>
      </w:pPr>
      <w:hyperlink r:id="rId10" w:history="1">
        <w:r w:rsidR="00EB5377">
          <w:rPr>
            <w:rStyle w:val="Hyperlink"/>
            <w:rFonts w:ascii="Calibri" w:hAnsi="Calibri"/>
          </w:rPr>
          <w:t>https://glowscotland-my.sharepoint.com/:f:/g/personal/gw17campbelltayne_glow_sch_uk/Eudjoh_wUM5FoMCXi3N3dCEBC3CzYe4WW8gW4ZCrBGJeFw?e=mvlNve</w:t>
        </w:r>
      </w:hyperlink>
    </w:p>
    <w:p w14:paraId="41563FF0" w14:textId="77777777" w:rsidR="00EB5377" w:rsidRDefault="00D359C9" w:rsidP="00EB5377">
      <w:pPr>
        <w:rPr>
          <w:rFonts w:ascii="Calibri" w:hAnsi="Calibri"/>
          <w:color w:val="1F497D"/>
        </w:rPr>
      </w:pPr>
      <w:hyperlink r:id="rId11" w:history="1">
        <w:r w:rsidR="00EB5377">
          <w:rPr>
            <w:rStyle w:val="Hyperlink"/>
            <w:rFonts w:ascii="Calibri" w:hAnsi="Calibri"/>
          </w:rPr>
          <w:t>https://glowscotland-my.sharepoint.com/:p:/g/personal/gw17campbelltayne_glow_sch_uk/Efkz1dLCNcpFvaWqXd7BswcBH2iW1emajzOVSkayYPGcGw?e=rXpizI</w:t>
        </w:r>
      </w:hyperlink>
    </w:p>
    <w:p w14:paraId="2513AA4B" w14:textId="77777777" w:rsidR="00EB5377" w:rsidRPr="004832F7" w:rsidRDefault="00EB5377" w:rsidP="004832F7"/>
    <w:p w14:paraId="00120779" w14:textId="55BA85F9" w:rsidR="004832F7" w:rsidRDefault="004832F7" w:rsidP="00E71615"/>
    <w:sectPr w:rsidR="00483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5481" w14:textId="77777777" w:rsidR="00D359C9" w:rsidRDefault="00D359C9" w:rsidP="001E7062">
      <w:pPr>
        <w:spacing w:after="0" w:line="240" w:lineRule="auto"/>
      </w:pPr>
      <w:r>
        <w:separator/>
      </w:r>
    </w:p>
  </w:endnote>
  <w:endnote w:type="continuationSeparator" w:id="0">
    <w:p w14:paraId="23E60A55" w14:textId="77777777" w:rsidR="00D359C9" w:rsidRDefault="00D359C9" w:rsidP="001E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9901F" w14:textId="77777777" w:rsidR="001E7062" w:rsidRDefault="001E7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33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84181" w14:textId="796846AC" w:rsidR="001E7062" w:rsidRDefault="001E7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33FFF" w14:textId="77777777" w:rsidR="001E7062" w:rsidRDefault="001E70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6C73" w14:textId="77777777" w:rsidR="001E7062" w:rsidRDefault="001E7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06ED" w14:textId="77777777" w:rsidR="00D359C9" w:rsidRDefault="00D359C9" w:rsidP="001E7062">
      <w:pPr>
        <w:spacing w:after="0" w:line="240" w:lineRule="auto"/>
      </w:pPr>
      <w:r>
        <w:separator/>
      </w:r>
    </w:p>
  </w:footnote>
  <w:footnote w:type="continuationSeparator" w:id="0">
    <w:p w14:paraId="36964B05" w14:textId="77777777" w:rsidR="00D359C9" w:rsidRDefault="00D359C9" w:rsidP="001E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74AC" w14:textId="77777777" w:rsidR="001E7062" w:rsidRDefault="001E7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DA4B" w14:textId="77777777" w:rsidR="001E7062" w:rsidRDefault="001E7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08C4" w14:textId="77777777" w:rsidR="001E7062" w:rsidRDefault="001E7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049"/>
    <w:multiLevelType w:val="hybridMultilevel"/>
    <w:tmpl w:val="F0800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731"/>
    <w:multiLevelType w:val="hybridMultilevel"/>
    <w:tmpl w:val="65E44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A0F28"/>
    <w:multiLevelType w:val="hybridMultilevel"/>
    <w:tmpl w:val="2C483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409CE"/>
    <w:multiLevelType w:val="hybridMultilevel"/>
    <w:tmpl w:val="9FE22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511A"/>
    <w:multiLevelType w:val="hybridMultilevel"/>
    <w:tmpl w:val="0FDA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3DBB"/>
    <w:multiLevelType w:val="hybridMultilevel"/>
    <w:tmpl w:val="E5686E4E"/>
    <w:lvl w:ilvl="0" w:tplc="C158C9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81"/>
    <w:rsid w:val="000763D4"/>
    <w:rsid w:val="001470BD"/>
    <w:rsid w:val="00182D5B"/>
    <w:rsid w:val="001E5C96"/>
    <w:rsid w:val="001E7062"/>
    <w:rsid w:val="002E1065"/>
    <w:rsid w:val="00313754"/>
    <w:rsid w:val="00325D0E"/>
    <w:rsid w:val="00333E1D"/>
    <w:rsid w:val="00441390"/>
    <w:rsid w:val="00455A87"/>
    <w:rsid w:val="004832F7"/>
    <w:rsid w:val="004A77EA"/>
    <w:rsid w:val="004B0CF8"/>
    <w:rsid w:val="004E192B"/>
    <w:rsid w:val="0054610B"/>
    <w:rsid w:val="00564C92"/>
    <w:rsid w:val="006963AE"/>
    <w:rsid w:val="006D016D"/>
    <w:rsid w:val="00784881"/>
    <w:rsid w:val="00794194"/>
    <w:rsid w:val="007D49FD"/>
    <w:rsid w:val="00894129"/>
    <w:rsid w:val="008B0565"/>
    <w:rsid w:val="008C4FE6"/>
    <w:rsid w:val="009951EB"/>
    <w:rsid w:val="009A49AD"/>
    <w:rsid w:val="009B6243"/>
    <w:rsid w:val="00AE54CB"/>
    <w:rsid w:val="00B91FA4"/>
    <w:rsid w:val="00BB2821"/>
    <w:rsid w:val="00BD17CF"/>
    <w:rsid w:val="00CD0375"/>
    <w:rsid w:val="00CD7480"/>
    <w:rsid w:val="00CF3785"/>
    <w:rsid w:val="00D14A4A"/>
    <w:rsid w:val="00D359C9"/>
    <w:rsid w:val="00D67E4B"/>
    <w:rsid w:val="00E22255"/>
    <w:rsid w:val="00E71615"/>
    <w:rsid w:val="00EB5377"/>
    <w:rsid w:val="00F4366A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81"/>
    <w:pPr>
      <w:ind w:left="720"/>
      <w:contextualSpacing/>
    </w:pPr>
  </w:style>
  <w:style w:type="table" w:styleId="TableGrid">
    <w:name w:val="Table Grid"/>
    <w:basedOn w:val="TableNormal"/>
    <w:uiPriority w:val="39"/>
    <w:rsid w:val="0018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1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62"/>
  </w:style>
  <w:style w:type="paragraph" w:styleId="Footer">
    <w:name w:val="footer"/>
    <w:basedOn w:val="Normal"/>
    <w:link w:val="FooterChar"/>
    <w:uiPriority w:val="99"/>
    <w:unhideWhenUsed/>
    <w:rsid w:val="001E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81"/>
    <w:pPr>
      <w:ind w:left="720"/>
      <w:contextualSpacing/>
    </w:pPr>
  </w:style>
  <w:style w:type="table" w:styleId="TableGrid">
    <w:name w:val="Table Grid"/>
    <w:basedOn w:val="TableNormal"/>
    <w:uiPriority w:val="39"/>
    <w:rsid w:val="0018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1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62"/>
  </w:style>
  <w:style w:type="paragraph" w:styleId="Footer">
    <w:name w:val="footer"/>
    <w:basedOn w:val="Normal"/>
    <w:link w:val="FooterChar"/>
    <w:uiPriority w:val="99"/>
    <w:unhideWhenUsed/>
    <w:rsid w:val="001E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making-easier-health-literacy-action-plan-scotland-2017-2025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lowscotland-my.sharepoint.com/:p:/g/personal/gw17campbelltayne_glow_sch_uk/Efkz1dLCNcpFvaWqXd7BswcBH2iW1emajzOVSkayYPGcGw?e=rXpiz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lowscotland-my.sharepoint.com/:f:/g/personal/gw17campbelltayne_glow_sch_uk/Eudjoh_wUM5FoMCXi3N3dCEBC3CzYe4WW8gW4ZCrBGJeFw?e=mvlN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ottishlibraries.org/media/2423/ambition-and-opportunity-refresh-20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Thain</dc:creator>
  <cp:lastModifiedBy>Setup</cp:lastModifiedBy>
  <cp:revision>10</cp:revision>
  <dcterms:created xsi:type="dcterms:W3CDTF">2019-07-25T13:57:00Z</dcterms:created>
  <dcterms:modified xsi:type="dcterms:W3CDTF">2019-07-29T10:48:00Z</dcterms:modified>
</cp:coreProperties>
</file>